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hint="eastAsia"/>
          <w:sz w:val="32"/>
          <w:szCs w:val="32"/>
          <w:lang w:val="en-US" w:eastAsia="zh-CN"/>
        </w:rPr>
      </w:pPr>
      <w:r>
        <w:rPr>
          <w:rStyle w:val="11"/>
          <w:rFonts w:hint="eastAsia"/>
          <w:sz w:val="32"/>
          <w:szCs w:val="32"/>
          <w:lang w:val="en-US" w:eastAsia="zh-CN"/>
        </w:rPr>
        <w:t>Three Head RGB Animation Laser Light</w:t>
      </w:r>
    </w:p>
    <w:p>
      <w:pPr>
        <w:jc w:val="center"/>
        <w:rPr>
          <w:rFonts w:hint="default" w:ascii="方正水柱简体" w:eastAsia="方正水柱简体"/>
          <w:b/>
          <w:sz w:val="24"/>
          <w:szCs w:val="21"/>
          <w:lang w:val="en-US" w:eastAsia="zh-CN"/>
        </w:rPr>
      </w:pPr>
      <w:r>
        <w:rPr>
          <w:rFonts w:hint="eastAsia" w:ascii="方正水柱简体" w:eastAsia="方正水柱简体"/>
          <w:b/>
          <w:sz w:val="24"/>
          <w:szCs w:val="21"/>
          <w:lang w:val="en-US" w:eastAsia="zh-CN"/>
        </w:rPr>
        <w:t>User</w:t>
      </w:r>
      <w:r>
        <w:rPr>
          <w:rFonts w:hint="default" w:ascii="方正水柱简体" w:eastAsia="方正水柱简体"/>
          <w:b/>
          <w:sz w:val="24"/>
          <w:szCs w:val="21"/>
          <w:lang w:val="en-US" w:eastAsia="zh-CN"/>
        </w:rPr>
        <w:t>’</w:t>
      </w:r>
      <w:r>
        <w:rPr>
          <w:rFonts w:hint="eastAsia" w:ascii="方正水柱简体" w:eastAsia="方正水柱简体"/>
          <w:b/>
          <w:sz w:val="24"/>
          <w:szCs w:val="21"/>
          <w:lang w:val="en-US" w:eastAsia="zh-CN"/>
        </w:rPr>
        <w:t>s Manual</w:t>
      </w:r>
    </w:p>
    <w:p>
      <w:pPr>
        <w:spacing w:line="360" w:lineRule="auto"/>
        <w:ind w:firstLine="420"/>
        <w:textAlignment w:val="baseline"/>
        <w:rPr>
          <w:rFonts w:hint="eastAsia" w:ascii="楷体" w:hAnsi="楷体" w:eastAsia="楷体" w:cs="楷体"/>
          <w:sz w:val="22"/>
          <w:szCs w:val="18"/>
        </w:rPr>
      </w:pPr>
      <w:r>
        <w:drawing>
          <wp:anchor distT="0" distB="0" distL="114300" distR="114300" simplePos="0" relativeHeight="251684864" behindDoc="0" locked="0" layoutInCell="1" allowOverlap="1">
            <wp:simplePos x="0" y="0"/>
            <wp:positionH relativeFrom="column">
              <wp:posOffset>-82550</wp:posOffset>
            </wp:positionH>
            <wp:positionV relativeFrom="paragraph">
              <wp:posOffset>897890</wp:posOffset>
            </wp:positionV>
            <wp:extent cx="2400300" cy="1600200"/>
            <wp:effectExtent l="0" t="0" r="0" b="0"/>
            <wp:wrapNone/>
            <wp:docPr id="2" name="图片 1" descr="C:\Users\Administrator\Desktop\机箱图片\微信图片_20201210162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机箱图片\微信图片_20201210162100.png"/>
                    <pic:cNvPicPr>
                      <a:picLocks noChangeAspect="1" noChangeArrowheads="1"/>
                    </pic:cNvPicPr>
                  </pic:nvPicPr>
                  <pic:blipFill>
                    <a:blip r:embed="rId4" cstate="print"/>
                    <a:srcRect/>
                    <a:stretch>
                      <a:fillRect/>
                    </a:stretch>
                  </pic:blipFill>
                  <pic:spPr>
                    <a:xfrm>
                      <a:off x="0" y="0"/>
                      <a:ext cx="2400300" cy="1600200"/>
                    </a:xfrm>
                    <a:prstGeom prst="rect">
                      <a:avLst/>
                    </a:prstGeom>
                    <a:noFill/>
                    <a:ln w="9525">
                      <a:noFill/>
                      <a:miter lim="800000"/>
                      <a:headEnd/>
                      <a:tailEnd/>
                    </a:ln>
                  </pic:spPr>
                </pic:pic>
              </a:graphicData>
            </a:graphic>
          </wp:anchor>
        </w:drawing>
      </w:r>
      <w:r>
        <w:pict>
          <v:group id="_x0000_s1050" o:spid="_x0000_s1050" o:spt="203" style="position:absolute;left:0pt;margin-left:193.7pt;margin-top:76.1pt;height:114.2pt;width:234.05pt;z-index:251670528;mso-width-relative:page;mso-height-relative:page;" coordorigin="5734,3096" coordsize="4681,2284">
            <o:lock v:ext="edit"/>
            <v:group id="组合 7" o:spid="_x0000_s1040" o:spt="203" style="position:absolute;left:5734;top:3096;height:2284;width:4681;" coordorigin="1598,4292" coordsize="4021,1911"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v:rect id="矩形 1" o:spid="_x0000_s1041" o:spt="1" style="position:absolute;left:1598;top:4292;height:1911;width:4021;" coordsize="21600,21600" o:gfxdata="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okir4A&#10;AADaAAAADwAAAAAAAAABACAAAAAiAAAAZHJzL2Rvd25yZXYueG1sUEsBAhQAFAAAAAgAh07iQDMv&#10;BZ47AAAAOQAAABAAAAAAAAAAAQAgAAAADQEAAGRycy9zaGFwZXhtbC54bWxQSwUGAAAAAAYABgBb&#10;AQAAtwMAAAAA&#10;">
                <v:path/>
                <v:fill focussize="0,0"/>
                <v:stroke weight="1pt"/>
                <v:imagedata o:title=""/>
                <o:lock v:ext="edit"/>
                <v:textbox inset="2.54mm,0mm,2.54mm,0mm"/>
              </v:rect>
              <v:rect id="矩形 2" o:spid="_x0000_s1042" o:spt="1" style="position:absolute;left:2649;top:4885;height:732;width:1963;" coordsize="21600,21600" o:gfxdata="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DvP6/&#10;AAAA2gAAAA8AAAAAAAAAAQAgAAAAIgAAAGRycy9kb3ducmV2LnhtbFBLAQIUABQAAAAIAIdO4kAz&#10;LwWeOwAAADkAAAAQAAAAAAAAAAEAIAAAAA4BAABkcnMvc2hhcGV4bWwueG1sUEsFBgAAAAAGAAYA&#10;WwEAALgDAAAAAA==&#10;">
                <v:path/>
                <v:fill focussize="0,0"/>
                <v:stroke weight="1pt"/>
                <v:imagedata o:title=""/>
                <o:lock v:ext="edit"/>
                <v:textbox inset="2.54mm,0mm,2.54mm,0mm"/>
              </v:rect>
              <v:shape id="椭圆 3" o:spid="_x0000_s1043" o:spt="3" type="#_x0000_t3" style="position:absolute;left:2210;top:4900;height:275;width:277;" coordsize="21600,21600" o:gfxdata="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l7lhL4A&#10;AADaAAAADwAAAAAAAAABACAAAAAiAAAAZHJzL2Rvd25yZXYueG1sUEsBAhQAFAAAAAgAh07iQDMv&#10;BZ47AAAAOQAAABAAAAAAAAAAAQAgAAAADQEAAGRycy9zaGFwZXhtbC54bWxQSwUGAAAAAAYABgBb&#10;AQAAtwMAAAAA&#10;">
                <v:path/>
                <v:fill focussize="0,0"/>
                <v:stroke weight="1pt"/>
                <v:imagedata o:title=""/>
                <o:lock v:ext="edit" aspectratio="t"/>
                <v:textbox inset="2.54mm,0mm,2.54mm,0mm"/>
              </v:shape>
              <v:shape id="椭圆 4" o:spid="_x0000_s1044" o:spt="3" type="#_x0000_t3" style="position:absolute;left:2209;top:5377;height:264;width:264;" coordsize="21600,21600" o:gfxdata="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Me/O8AAAA&#10;2gAAAA8AAAAAAAAAAQAgAAAAIgAAAGRycy9kb3ducmV2LnhtbFBLAQIUABQAAAAIAIdO4kAzLwWe&#10;OwAAADkAAAAQAAAAAAAAAAEAIAAAAAsBAABkcnMvc2hhcGV4bWwueG1sUEsFBgAAAAAGAAYAWwEA&#10;ALUDAAAAAA==&#10;">
                <v:path/>
                <v:fill focussize="0,0"/>
                <v:stroke weight="1pt"/>
                <v:imagedata o:title=""/>
                <o:lock v:ext="edit" aspectratio="t"/>
                <v:textbox inset="2.54mm,0mm,2.54mm,0mm"/>
              </v:shape>
              <v:shape id="椭圆 5" o:spid="_x0000_s1045" o:spt="3" type="#_x0000_t3" style="position:absolute;left:4762;top:4910;height:276;width:288;" coordsize="21600,21600" o:gfxdata="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7jHVK8AAAA&#10;2wAAAA8AAAAAAAAAAQAgAAAAIgAAAGRycy9kb3ducmV2LnhtbFBLAQIUABQAAAAIAIdO4kAzLwWe&#10;OwAAADkAAAAQAAAAAAAAAAEAIAAAAAsBAABkcnMvc2hhcGV4bWwueG1sUEsFBgAAAAAGAAYAWwEA&#10;ALUDAAAAAA==&#10;">
                <v:path/>
                <v:fill focussize="0,0"/>
                <v:stroke weight="1pt"/>
                <v:imagedata o:title=""/>
                <o:lock v:ext="edit" aspectratio="t"/>
                <v:textbox inset="2.54mm,0mm,2.54mm,0mm"/>
              </v:shape>
              <v:shape id="椭圆 6" o:spid="_x0000_s1046" o:spt="3" type="#_x0000_t3" style="position:absolute;left:4790;top:5364;height:275;width:277;" coordsize="21600,21600" o:gfxdata="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GDJbsAAADb&#10;AAAADwAAAAAAAAABACAAAAAiAAAAZHJzL2Rvd25yZXYueG1sUEsBAhQAFAAAAAgAh07iQDMvBZ47&#10;AAAAOQAAABAAAAAAAAAAAQAgAAAACgEAAGRycy9zaGFwZXhtbC54bWxQSwUGAAAAAAYABgBbAQAA&#10;tAMAAAAA&#10;">
                <v:path/>
                <v:fill focussize="0,0"/>
                <v:stroke weight="1pt"/>
                <v:imagedata o:title=""/>
                <o:lock v:ext="edit" aspectratio="t"/>
                <v:textbox inset="2.54mm,0mm,2.54mm,0mm"/>
              </v:shape>
            </v:group>
            <v:shape id="_x0000_s1047" o:spid="_x0000_s1047" o:spt="202" type="#_x0000_t202" style="position:absolute;left:5911;top:3343;height:346;width:1172;" stroked="t" coordsize="21600,21600" o:gfxdata="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qE9Pr4A&#10;AADbAAAADwAAAAAAAAABACAAAAAiAAAAZHJzL2Rvd25yZXYueG1sUEsBAhQAFAAAAAgAh07iQDMv&#10;BZ47AAAAOQAAABAAAAAAAAAAAQAgAAAADQEAAGRycy9zaGFwZXhtbC54bWxQSwUGAAAAAAYABgBb&#10;AQAAtwMAAAAA&#10;">
              <v:path/>
              <v:fill focussize="0,0"/>
              <v:stroke color="#FFFFFF" joinstyle="miter"/>
              <v:imagedata o:title=""/>
              <o:lock v:ext="edit"/>
              <v:textbox inset="0mm,0mm,0mm,0mm">
                <w:txbxContent>
                  <w:p>
                    <w:pPr>
                      <w:rPr>
                        <w:rFonts w:eastAsiaTheme="minorEastAsia"/>
                        <w:sz w:val="18"/>
                        <w:szCs w:val="21"/>
                      </w:rPr>
                    </w:pPr>
                    <w:r>
                      <w:t>MENU</w:t>
                    </w:r>
                  </w:p>
                </w:txbxContent>
              </v:textbox>
            </v:shape>
            <v:shape id="文本框 8" o:spid="_x0000_s1037" o:spt="202" type="#_x0000_t202" style="position:absolute;left:6049;top:4848;height:345;width:1066;" stroked="t" coordsize="21600,21600" o:gfxdata="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AF3WDaAAAACwEAAA8AAAAAAAAAAQAgAAAAIgAAAGRycy9kb3ducmV2&#10;LnhtbFBLAQIUABQAAAAIAIdO4kAWWgEQ+gEAAAsEAAAOAAAAAAAAAAEAIAAAACkBAABkcnMvZTJv&#10;RG9jLnhtbFBLBQYAAAAABgAGAFkBAACVBQAAAAA=&#10;">
              <v:path/>
              <v:fill focussize="0,0"/>
              <v:stroke color="#FFFFFF" joinstyle="miter"/>
              <v:imagedata o:title=""/>
              <o:lock v:ext="edit"/>
              <v:textbox inset="0mm,0mm,0mm,0mm">
                <w:txbxContent>
                  <w:p>
                    <w:pPr>
                      <w:rPr>
                        <w:rFonts w:eastAsiaTheme="minorEastAsia"/>
                        <w:sz w:val="18"/>
                        <w:szCs w:val="21"/>
                      </w:rPr>
                    </w:pPr>
                    <w:r>
                      <w:rPr>
                        <w:rFonts w:hint="eastAsia" w:asciiTheme="minorEastAsia" w:hAnsiTheme="minorEastAsia" w:eastAsiaTheme="minorEastAsia" w:cstheme="minorEastAsia"/>
                        <w:sz w:val="20"/>
                        <w:szCs w:val="20"/>
                      </w:rPr>
                      <w:t xml:space="preserve">UP   </w:t>
                    </w:r>
                  </w:p>
                </w:txbxContent>
              </v:textbox>
            </v:shape>
            <v:shape id="_x0000_s1036" o:spid="_x0000_s1036" o:spt="202" type="#_x0000_t202" style="position:absolute;left:9229;top:3378;height:345;width:1066;" stroked="t" coordsize="21600,21600" o:gfxdata="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DqKgdkAAAAJAQAADwAAAAAAAAABACAAAAAiAAAAZHJzL2Rvd25yZXYu&#10;eG1sUEsBAhQAFAAAAAgAh07iQGMpd0b6AQAADAQAAA4AAAAAAAAAAQAgAAAAKAEAAGRycy9lMm9E&#10;b2MueG1sUEsFBgAAAAAGAAYAWQEAAJQFAAAAAA==&#10;">
              <v:path/>
              <v:fill focussize="0,0"/>
              <v:stroke color="#FFFFFF" joinstyle="miter"/>
              <v:imagedata o:title=""/>
              <o:lock v:ext="edit"/>
              <v:textbox inset="0mm,0mm,0mm,0mm">
                <w:txbxContent>
                  <w:p>
                    <w:pPr>
                      <w:rPr>
                        <w:rFonts w:eastAsiaTheme="minorEastAsia"/>
                        <w:sz w:val="18"/>
                        <w:szCs w:val="21"/>
                      </w:rPr>
                    </w:pPr>
                    <w:r>
                      <w:rPr>
                        <w:rFonts w:hint="eastAsia" w:eastAsiaTheme="minorEastAsia"/>
                      </w:rPr>
                      <w:t>ENTER</w:t>
                    </w:r>
                  </w:p>
                </w:txbxContent>
              </v:textbox>
            </v:shape>
            <v:shape id="_x0000_s1026" o:spid="_x0000_s1026" o:spt="202" type="#_x0000_t202" style="position:absolute;left:9243;top:4863;height:330;width:1066;" stroked="t" coordsize="21600,21600" o:gfxdata="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VJT2wAAAAsBAAAPAAAAAAAAAAEAIAAAACIAAABkcnMvZG93&#10;bnJldi54bWxQSwECFAAUAAAACACHTuJApSfCSf0BAAAMBAAADgAAAAAAAAABACAAAAAqAQAAZHJz&#10;L2Uyb0RvYy54bWxQSwUGAAAAAAYABgBZAQAAmQUAAAAA&#10;">
              <v:path/>
              <v:fill focussize="0,0"/>
              <v:stroke color="#FFFFFF" joinstyle="miter"/>
              <v:imagedata o:title=""/>
              <o:lock v:ext="edit"/>
              <v:textbox inset="0mm,0mm,0mm,0mm">
                <w:txbxContent>
                  <w:p>
                    <w:pPr>
                      <w:rPr>
                        <w:rFonts w:eastAsiaTheme="minorEastAsia"/>
                        <w:sz w:val="18"/>
                        <w:szCs w:val="21"/>
                      </w:rPr>
                    </w:pPr>
                    <w:r>
                      <w:rPr>
                        <w:rFonts w:hint="eastAsia" w:asciiTheme="minorEastAsia" w:hAnsiTheme="minorEastAsia" w:eastAsiaTheme="minorEastAsia" w:cstheme="minorEastAsia"/>
                        <w:sz w:val="20"/>
                        <w:szCs w:val="20"/>
                      </w:rPr>
                      <w:t xml:space="preserve">DOWN  </w:t>
                    </w:r>
                  </w:p>
                </w:txbxContent>
              </v:textbox>
            </v:shape>
          </v:group>
        </w:pict>
      </w:r>
      <w:r>
        <w:rPr>
          <w:rFonts w:hint="eastAsia" w:ascii="楷体" w:hAnsi="楷体" w:eastAsia="楷体" w:cs="楷体"/>
          <w:sz w:val="22"/>
          <w:szCs w:val="18"/>
        </w:rPr>
        <w:t xml:space="preserve">Thank you very much for purchasing the </w:t>
      </w:r>
      <w:r>
        <w:rPr>
          <w:rFonts w:hint="eastAsia" w:ascii="楷体" w:hAnsi="楷体" w:eastAsia="楷体" w:cs="楷体"/>
          <w:sz w:val="22"/>
          <w:szCs w:val="18"/>
          <w:lang w:val="en-US" w:eastAsia="zh-CN"/>
        </w:rPr>
        <w:t>three head RGB Animation laser light</w:t>
      </w:r>
      <w:r>
        <w:rPr>
          <w:rFonts w:hint="eastAsia" w:ascii="楷体" w:hAnsi="楷体" w:eastAsia="楷体" w:cs="楷体"/>
          <w:sz w:val="22"/>
          <w:szCs w:val="18"/>
        </w:rPr>
        <w:t>. For your personal safety and better use of this product, please read this manual carefully before use and follow the instructions to avoid personal injury and damage to the lamp.</w:t>
      </w:r>
    </w:p>
    <w:p>
      <w:pPr>
        <w:spacing w:line="360" w:lineRule="auto"/>
        <w:ind w:firstLine="420"/>
        <w:textAlignment w:val="baseline"/>
        <w:rPr>
          <w:rFonts w:hint="eastAsia" w:ascii="楷体" w:hAnsi="楷体" w:eastAsia="楷体" w:cs="楷体"/>
          <w:sz w:val="22"/>
          <w:szCs w:val="18"/>
        </w:rPr>
      </w:pPr>
    </w:p>
    <w:p>
      <w:pPr>
        <w:spacing w:line="360" w:lineRule="auto"/>
        <w:ind w:firstLine="420"/>
        <w:textAlignment w:val="baseline"/>
        <w:rPr>
          <w:rFonts w:hint="eastAsia" w:ascii="楷体" w:hAnsi="楷体" w:eastAsia="楷体" w:cs="楷体"/>
          <w:sz w:val="22"/>
          <w:szCs w:val="18"/>
        </w:rPr>
      </w:pPr>
    </w:p>
    <w:p>
      <w:pPr>
        <w:spacing w:line="360" w:lineRule="auto"/>
        <w:ind w:firstLine="420"/>
        <w:textAlignment w:val="baseline"/>
        <w:rPr>
          <w:rFonts w:hint="eastAsia" w:ascii="楷体" w:hAnsi="楷体" w:eastAsia="楷体" w:cs="楷体"/>
          <w:sz w:val="22"/>
          <w:szCs w:val="18"/>
        </w:rPr>
      </w:pPr>
    </w:p>
    <w:p>
      <w:pPr>
        <w:spacing w:line="360" w:lineRule="auto"/>
        <w:ind w:firstLine="420"/>
        <w:textAlignment w:val="baseline"/>
        <w:rPr>
          <w:rFonts w:ascii="楷体" w:hAnsi="楷体" w:eastAsia="楷体" w:cs="楷体"/>
          <w:sz w:val="22"/>
          <w:szCs w:val="18"/>
        </w:rPr>
      </w:pPr>
    </w:p>
    <w:p>
      <w:pPr>
        <w:spacing w:line="360" w:lineRule="auto"/>
        <w:textAlignment w:val="baseline"/>
      </w:pPr>
      <w:r>
        <w:rPr>
          <w:rFonts w:hint="eastAsia"/>
          <w:sz w:val="20"/>
          <w:szCs w:val="22"/>
        </w:rPr>
        <w:t>●</w:t>
      </w:r>
      <w:r>
        <w:rPr>
          <w:rFonts w:hint="eastAsia"/>
          <w:b/>
          <w:bCs/>
          <w:sz w:val="20"/>
          <w:szCs w:val="22"/>
        </w:rPr>
        <w:t xml:space="preserve"> </w:t>
      </w:r>
      <w:r>
        <w:rPr>
          <w:rFonts w:hint="eastAsia"/>
          <w:b/>
          <w:bCs/>
          <w:sz w:val="20"/>
          <w:szCs w:val="22"/>
          <w:lang w:val="en-US" w:eastAsia="zh-CN"/>
        </w:rPr>
        <w:t>Packing List</w:t>
      </w:r>
      <w:r>
        <w:rPr>
          <w:rFonts w:hint="eastAsia"/>
          <w:b/>
          <w:bCs/>
          <w:sz w:val="22"/>
          <w:szCs w:val="22"/>
        </w:rPr>
        <w:t>：</w:t>
      </w:r>
    </w:p>
    <w:p>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lang w:eastAsia="zh-CN"/>
        </w:rPr>
      </w:pPr>
      <w:r>
        <w:rPr>
          <w:rFonts w:hint="eastAsia"/>
        </w:rPr>
        <w:t>Please check if you have the following items when you open the light box:</w:t>
      </w:r>
    </w:p>
    <w:p>
      <w:pPr>
        <w:ind w:firstLine="852" w:firstLineChars="406"/>
        <w:rPr>
          <w:rFonts w:hint="default" w:eastAsia="宋体"/>
          <w:lang w:val="en-US" w:eastAsia="zh-CN"/>
        </w:rPr>
      </w:pPr>
      <w:r>
        <w:rPr>
          <w:rFonts w:hint="eastAsia"/>
          <w:lang w:val="en-US" w:eastAsia="zh-CN"/>
        </w:rPr>
        <w:t>Three head animation laser light</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one</w:t>
      </w:r>
    </w:p>
    <w:p>
      <w:pPr>
        <w:ind w:firstLine="852" w:firstLineChars="406"/>
        <w:rPr>
          <w:rFonts w:hint="default" w:eastAsia="宋体"/>
          <w:lang w:val="en-US" w:eastAsia="zh-CN"/>
        </w:rPr>
      </w:pPr>
      <w:r>
        <w:rPr>
          <w:rFonts w:hint="eastAsia"/>
          <w:lang w:val="en-US" w:eastAsia="zh-CN"/>
        </w:rPr>
        <w:t xml:space="preserve">Power cord                                </w:t>
      </w:r>
      <w:r>
        <w:rPr>
          <w:rFonts w:hint="eastAsia"/>
        </w:rPr>
        <w:t xml:space="preserve">··········· </w:t>
      </w:r>
      <w:r>
        <w:rPr>
          <w:rFonts w:hint="eastAsia"/>
          <w:lang w:val="en-US" w:eastAsia="zh-CN"/>
        </w:rPr>
        <w:t>one</w:t>
      </w:r>
    </w:p>
    <w:p>
      <w:pPr>
        <w:ind w:firstLine="840" w:firstLineChars="400"/>
        <w:rPr>
          <w:rFonts w:hint="default" w:eastAsia="宋体"/>
          <w:lang w:val="en-US" w:eastAsia="zh-CN"/>
        </w:rPr>
      </w:pPr>
      <w:r>
        <w:rPr>
          <w:rFonts w:hint="eastAsia"/>
          <w:lang w:val="en-US" w:eastAsia="zh-CN"/>
        </w:rPr>
        <w:t>Manual</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one</w:t>
      </w:r>
    </w:p>
    <w:p>
      <w:pPr>
        <w:rPr>
          <w:sz w:val="20"/>
          <w:szCs w:val="22"/>
        </w:rPr>
      </w:pPr>
      <w:r>
        <w:rPr>
          <w:rFonts w:hint="eastAsia"/>
          <w:sz w:val="20"/>
          <w:szCs w:val="22"/>
        </w:rPr>
        <w:t xml:space="preserve">● </w:t>
      </w:r>
      <w:r>
        <w:rPr>
          <w:rFonts w:hint="eastAsia"/>
          <w:b/>
          <w:bCs/>
          <w:sz w:val="20"/>
          <w:szCs w:val="22"/>
          <w:lang w:val="en-US" w:eastAsia="zh-CN"/>
        </w:rPr>
        <w:t>Technical parameters</w:t>
      </w:r>
      <w:r>
        <w:rPr>
          <w:rFonts w:hint="eastAsia"/>
          <w:b/>
          <w:bCs/>
          <w:sz w:val="22"/>
          <w:szCs w:val="22"/>
        </w:rPr>
        <w:t>：</w:t>
      </w:r>
    </w:p>
    <w:p>
      <w:pPr>
        <w:ind w:firstLine="525" w:firstLineChars="250"/>
      </w:pPr>
      <w:r>
        <w:rPr>
          <w:rFonts w:hint="eastAsia"/>
          <w:lang w:val="en-US" w:eastAsia="zh-CN"/>
        </w:rPr>
        <w:t>Power supply</w:t>
      </w:r>
      <w:r>
        <w:rPr>
          <w:rFonts w:hint="eastAsia"/>
        </w:rPr>
        <w:t>：AC100～240V ，50H</w:t>
      </w:r>
      <w:r>
        <w:t>z</w:t>
      </w:r>
      <w:r>
        <w:rPr>
          <w:rFonts w:hint="eastAsia"/>
        </w:rPr>
        <w:t>/60H</w:t>
      </w:r>
      <w:r>
        <w:t>z</w:t>
      </w:r>
    </w:p>
    <w:p>
      <w:pPr>
        <w:tabs>
          <w:tab w:val="left" w:pos="6566"/>
          <w:tab w:val="left" w:pos="7894"/>
          <w:tab w:val="left" w:pos="8730"/>
        </w:tabs>
        <w:ind w:firstLine="525" w:firstLineChars="250"/>
      </w:pPr>
      <w:r>
        <w:rPr>
          <w:rFonts w:hint="eastAsia"/>
          <w:lang w:val="en-US" w:eastAsia="zh-CN"/>
        </w:rPr>
        <w:t>Rated power</w:t>
      </w:r>
      <w:r>
        <w:rPr>
          <w:rFonts w:hint="eastAsia"/>
        </w:rPr>
        <w:t>：120W</w:t>
      </w:r>
    </w:p>
    <w:p>
      <w:pPr>
        <w:tabs>
          <w:tab w:val="left" w:pos="6566"/>
          <w:tab w:val="left" w:pos="7894"/>
          <w:tab w:val="left" w:pos="8730"/>
        </w:tabs>
        <w:ind w:firstLine="525" w:firstLineChars="250"/>
      </w:pPr>
      <w:r>
        <w:rPr>
          <w:rFonts w:hint="eastAsia"/>
          <w:lang w:val="en-US" w:eastAsia="zh-CN"/>
        </w:rPr>
        <w:t>Laser power</w:t>
      </w:r>
      <w:r>
        <w:rPr>
          <w:rFonts w:hint="eastAsia"/>
        </w:rPr>
        <w:t>：1800mw/3000mw</w:t>
      </w:r>
    </w:p>
    <w:p>
      <w:pPr>
        <w:ind w:firstLine="525" w:firstLineChars="250"/>
        <w:rPr>
          <w:rFonts w:hint="default" w:eastAsia="宋体"/>
          <w:lang w:val="en-US" w:eastAsia="zh-CN"/>
        </w:rPr>
      </w:pPr>
      <w:r>
        <w:rPr>
          <w:rFonts w:hint="eastAsia"/>
          <w:lang w:val="en-US" w:eastAsia="zh-CN"/>
        </w:rPr>
        <w:t>Luminous colors</w:t>
      </w:r>
      <w:r>
        <w:rPr>
          <w:rFonts w:hint="eastAsia"/>
        </w:rPr>
        <w:t>：</w:t>
      </w:r>
      <w:r>
        <w:rPr>
          <w:rFonts w:hint="eastAsia"/>
          <w:lang w:val="en-US" w:eastAsia="zh-CN"/>
        </w:rPr>
        <w:t>RGB</w:t>
      </w:r>
    </w:p>
    <w:p>
      <w:pPr>
        <w:ind w:firstLine="525" w:firstLineChars="250"/>
        <w:rPr>
          <w:rFonts w:hint="default" w:eastAsia="宋体"/>
          <w:sz w:val="24"/>
          <w:lang w:val="en-US" w:eastAsia="zh-CN"/>
        </w:rPr>
      </w:pPr>
      <w:r>
        <w:rPr>
          <w:rFonts w:hint="eastAsia"/>
          <w:lang w:val="en-US" w:eastAsia="zh-CN"/>
        </w:rPr>
        <w:t>Chassis material</w:t>
      </w:r>
      <w:r>
        <w:rPr>
          <w:rFonts w:hint="eastAsia"/>
        </w:rPr>
        <w:t>：</w:t>
      </w:r>
      <w:r>
        <w:rPr>
          <w:rFonts w:hint="eastAsia"/>
          <w:lang w:val="en-US" w:eastAsia="zh-CN"/>
        </w:rPr>
        <w:t>aluminum</w:t>
      </w:r>
      <w:r>
        <w:rPr>
          <w:rFonts w:hint="eastAsia"/>
        </w:rPr>
        <w:t>+</w:t>
      </w:r>
      <w:r>
        <w:rPr>
          <w:rFonts w:hint="eastAsia"/>
          <w:lang w:val="en-US" w:eastAsia="zh-CN"/>
        </w:rPr>
        <w:t>iron</w:t>
      </w:r>
    </w:p>
    <w:p>
      <w:pPr>
        <w:ind w:left="735" w:leftChars="300" w:hanging="105" w:hangingChars="50"/>
        <w:rPr>
          <w:rFonts w:hint="eastAsia"/>
        </w:rPr>
      </w:pPr>
      <w:r>
        <w:rPr>
          <w:rFonts w:hint="eastAsia"/>
        </w:rPr>
        <w:t>Scanning system: 256 + 11 laser effects + galvanometer scanning system 15kpps / ± 25 °</w:t>
      </w:r>
    </w:p>
    <w:p>
      <w:pPr>
        <w:ind w:firstLine="525" w:firstLineChars="250"/>
        <w:rPr>
          <w:rFonts w:hint="eastAsia"/>
        </w:rPr>
      </w:pPr>
      <w:r>
        <w:rPr>
          <w:rFonts w:hint="eastAsia"/>
        </w:rPr>
        <w:t>Power connection: power cord</w:t>
      </w:r>
    </w:p>
    <w:p>
      <w:pPr>
        <w:ind w:firstLine="525" w:firstLineChars="250"/>
        <w:rPr>
          <w:rFonts w:hint="eastAsia"/>
        </w:rPr>
      </w:pPr>
      <w:r>
        <w:rPr>
          <w:rFonts w:hint="eastAsia"/>
        </w:rPr>
        <w:t>Signal connection: signal input line / output line</w:t>
      </w:r>
    </w:p>
    <w:p>
      <w:pPr>
        <w:ind w:firstLine="525" w:firstLineChars="250"/>
        <w:rPr>
          <w:rFonts w:hint="eastAsia"/>
        </w:rPr>
      </w:pPr>
      <w:r>
        <w:rPr>
          <w:rFonts w:hint="eastAsia"/>
        </w:rPr>
        <w:t>Control channel: 6/34 DMX-512 signal channels</w:t>
      </w:r>
    </w:p>
    <w:p>
      <w:pPr>
        <w:ind w:left="210" w:leftChars="100" w:firstLine="315" w:firstLineChars="150"/>
        <w:rPr>
          <w:rFonts w:hint="eastAsia"/>
        </w:rPr>
      </w:pPr>
      <w:r>
        <w:rPr>
          <w:rFonts w:hint="eastAsia"/>
        </w:rPr>
        <w:t xml:space="preserve">Control mode: DMX-512 signal control, voice control, </w:t>
      </w:r>
      <w:r>
        <w:rPr>
          <w:rFonts w:hint="eastAsia"/>
          <w:lang w:val="en-US" w:eastAsia="zh-CN"/>
        </w:rPr>
        <w:t>auto</w:t>
      </w:r>
      <w:r>
        <w:rPr>
          <w:rFonts w:hint="eastAsia"/>
        </w:rPr>
        <w:t xml:space="preserve"> and master-slave mode</w:t>
      </w:r>
    </w:p>
    <w:p>
      <w:pPr>
        <w:ind w:firstLine="525" w:firstLineChars="250"/>
        <w:rPr>
          <w:rFonts w:hint="eastAsia"/>
        </w:rPr>
      </w:pPr>
      <w:r>
        <w:rPr>
          <w:rFonts w:hint="eastAsia"/>
        </w:rPr>
        <w:t>Cooling system: Fan forced cooling system</w:t>
      </w:r>
    </w:p>
    <w:p>
      <w:pPr>
        <w:ind w:firstLine="525" w:firstLineChars="250"/>
        <w:jc w:val="left"/>
        <w:rPr>
          <w:rFonts w:hint="eastAsia"/>
        </w:rPr>
      </w:pPr>
      <w:r>
        <w:rPr>
          <w:rFonts w:hint="eastAsia"/>
        </w:rPr>
        <w:t>Working environment: indoor</w:t>
      </w:r>
    </w:p>
    <w:p>
      <w:pPr>
        <w:ind w:firstLine="525" w:firstLineChars="250"/>
        <w:jc w:val="left"/>
        <w:rPr>
          <w:rFonts w:hint="eastAsia"/>
        </w:rPr>
      </w:pPr>
      <w:r>
        <w:rPr>
          <w:rFonts w:hint="eastAsia"/>
        </w:rPr>
        <w:t>Packing: carton</w:t>
      </w:r>
    </w:p>
    <w:p>
      <w:pPr>
        <w:ind w:firstLine="525" w:firstLineChars="250"/>
        <w:jc w:val="left"/>
      </w:pPr>
      <w:r>
        <w:rPr>
          <w:rFonts w:hint="eastAsia"/>
          <w:lang w:val="en-US" w:eastAsia="zh-CN"/>
        </w:rPr>
        <w:t>Product size</w:t>
      </w:r>
      <w:r>
        <w:rPr>
          <w:rFonts w:hint="eastAsia"/>
        </w:rPr>
        <w:t>：50.3*17.5*7.5cm（</w:t>
      </w:r>
      <w:r>
        <w:rPr>
          <w:rFonts w:hint="eastAsia"/>
          <w:lang w:val="en-US" w:eastAsia="zh-CN"/>
        </w:rPr>
        <w:t>w</w:t>
      </w:r>
      <w:r>
        <w:rPr>
          <w:rFonts w:hint="eastAsia"/>
        </w:rPr>
        <w:t>ithout handle）</w:t>
      </w:r>
    </w:p>
    <w:p>
      <w:pPr>
        <w:ind w:firstLine="525" w:firstLineChars="250"/>
        <w:jc w:val="left"/>
        <w:rPr>
          <w:sz w:val="24"/>
          <w:szCs w:val="32"/>
        </w:rPr>
      </w:pPr>
      <w:r>
        <w:rPr>
          <w:rFonts w:hint="eastAsia"/>
          <w:szCs w:val="20"/>
          <w:lang w:val="en-US" w:eastAsia="zh-CN"/>
        </w:rPr>
        <w:t>Inner box size</w:t>
      </w:r>
      <w:r>
        <w:rPr>
          <w:rFonts w:hint="eastAsia"/>
          <w:szCs w:val="20"/>
        </w:rPr>
        <w:t>：</w:t>
      </w:r>
      <w:r>
        <w:rPr>
          <w:rFonts w:hint="eastAsia" w:asciiTheme="minorEastAsia" w:hAnsiTheme="minorEastAsia" w:eastAsiaTheme="minorEastAsia" w:cstheme="minorEastAsia"/>
          <w:sz w:val="20"/>
          <w:szCs w:val="20"/>
        </w:rPr>
        <w:t xml:space="preserve"> CM</w:t>
      </w:r>
    </w:p>
    <w:p>
      <w:pPr>
        <w:ind w:firstLine="525" w:firstLineChars="250"/>
        <w:jc w:val="left"/>
        <w:rPr>
          <w:sz w:val="24"/>
          <w:szCs w:val="32"/>
        </w:rPr>
      </w:pPr>
      <w:r>
        <w:rPr>
          <w:rFonts w:hint="eastAsia"/>
          <w:szCs w:val="20"/>
          <w:lang w:val="en-US" w:eastAsia="zh-CN"/>
        </w:rPr>
        <w:t>Carton size</w:t>
      </w:r>
      <w:r>
        <w:rPr>
          <w:rFonts w:hint="eastAsia"/>
          <w:szCs w:val="20"/>
        </w:rPr>
        <w:t>：</w:t>
      </w:r>
      <w:r>
        <w:rPr>
          <w:rFonts w:hint="eastAsia" w:asciiTheme="minorEastAsia" w:hAnsiTheme="minorEastAsia" w:eastAsiaTheme="minorEastAsia" w:cstheme="minorEastAsia"/>
          <w:sz w:val="20"/>
          <w:szCs w:val="20"/>
        </w:rPr>
        <w:t xml:space="preserve"> CM</w:t>
      </w:r>
    </w:p>
    <w:p>
      <w:pPr>
        <w:numPr>
          <w:numId w:val="0"/>
        </w:numPr>
        <w:ind w:firstLine="630" w:firstLineChars="300"/>
        <w:rPr>
          <w:rFonts w:hint="eastAsia"/>
        </w:rPr>
      </w:pPr>
      <w:r>
        <w:rPr>
          <w:rFonts w:hint="eastAsia"/>
          <w:lang w:val="en-US" w:eastAsia="zh-CN"/>
        </w:rPr>
        <w:t>N.W</w:t>
      </w:r>
      <w:r>
        <w:rPr>
          <w:rFonts w:hint="eastAsia"/>
        </w:rPr>
        <w:t>：</w:t>
      </w:r>
    </w:p>
    <w:p>
      <w:pPr>
        <w:numPr>
          <w:numId w:val="0"/>
        </w:numPr>
        <w:ind w:firstLine="630" w:firstLineChars="300"/>
        <w:rPr>
          <w:b/>
        </w:rPr>
      </w:pPr>
      <w:r>
        <w:rPr>
          <w:rFonts w:hint="eastAsia"/>
          <w:lang w:val="en-US" w:eastAsia="zh-CN"/>
        </w:rPr>
        <w:t>G.W</w:t>
      </w:r>
      <w:r>
        <w:rPr>
          <w:rFonts w:hint="eastAsia"/>
        </w:rPr>
        <w:t>：</w:t>
      </w:r>
      <w:r>
        <w:rPr>
          <w:rFonts w:hint="eastAsia" w:asciiTheme="minorEastAsia" w:hAnsiTheme="minorEastAsia" w:eastAsiaTheme="minorEastAsia" w:cstheme="minorEastAsia"/>
        </w:rPr>
        <w:t xml:space="preserve"> KG</w:t>
      </w:r>
      <w:bookmarkStart w:id="0" w:name="_GoBack"/>
      <w:bookmarkEnd w:id="0"/>
    </w:p>
    <w:p>
      <w:pPr>
        <w:rPr>
          <w:rFonts w:hint="eastAsia"/>
          <w:b/>
          <w:bCs/>
          <w:sz w:val="20"/>
          <w:szCs w:val="22"/>
        </w:rPr>
      </w:pPr>
      <w:r>
        <w:rPr>
          <w:rFonts w:hint="eastAsia"/>
          <w:b/>
          <w:bCs/>
          <w:sz w:val="20"/>
          <w:szCs w:val="22"/>
        </w:rPr>
        <w:t>● Instructions for use:</w:t>
      </w:r>
    </w:p>
    <w:p>
      <w:pPr>
        <w:rPr>
          <w:rFonts w:hint="eastAsia"/>
          <w:sz w:val="20"/>
          <w:szCs w:val="22"/>
        </w:rPr>
      </w:pPr>
      <w:r>
        <w:rPr>
          <w:rFonts w:hint="eastAsia"/>
          <w:sz w:val="20"/>
          <w:szCs w:val="22"/>
        </w:rPr>
        <w:t>After opening the packing box, carefully check whether the lamp is damaged due to transportation, such as whether the screw is loose, whether the lens is broken, etc. Please check before powering on. Check whether the lamp is placed in the correct and stable position, and check whether the power supply voltage is the same as that of this product. This equipment is a class 1 protection device, so the ground wire of the power supply must be grounded and completed by a professional. Check whether the power supply voltage is normal before use.</w:t>
      </w:r>
    </w:p>
    <w:p>
      <w:pPr>
        <w:rPr>
          <w:sz w:val="22"/>
          <w:szCs w:val="28"/>
        </w:rPr>
      </w:pPr>
      <w:r>
        <w:rPr>
          <w:rFonts w:hint="eastAsia"/>
          <w:b/>
          <w:bCs/>
          <w:sz w:val="20"/>
          <w:szCs w:val="20"/>
        </w:rPr>
        <w:t xml:space="preserve">● </w:t>
      </w:r>
      <w:r>
        <w:rPr>
          <w:rFonts w:hint="eastAsia"/>
          <w:b/>
          <w:bCs/>
          <w:sz w:val="20"/>
          <w:szCs w:val="20"/>
          <w:lang w:val="en-US" w:eastAsia="zh-CN"/>
        </w:rPr>
        <w:t>Display Function</w:t>
      </w:r>
      <w:r>
        <w:rPr>
          <w:rFonts w:hint="eastAsia"/>
          <w:b/>
          <w:bCs/>
          <w:szCs w:val="21"/>
        </w:rPr>
        <w:t>：</w:t>
      </w:r>
      <w:r>
        <w:rPr>
          <w:rFonts w:hint="eastAsia"/>
        </w:rPr>
        <w:t>This p</w:t>
      </w:r>
      <w:r>
        <w:rPr>
          <w:rFonts w:hint="eastAsia"/>
          <w:lang w:val="en-US" w:eastAsia="zh-CN"/>
        </w:rPr>
        <w:t>roduct</w:t>
      </w:r>
      <w:r>
        <w:rPr>
          <w:rFonts w:hint="eastAsia"/>
        </w:rPr>
        <w:t xml:space="preserve"> uses display mode operation mode and DMX mode operation mode, the specific settings are as follows：</w:t>
      </w:r>
    </w:p>
    <w:tbl>
      <w:tblPr>
        <w:tblStyle w:val="7"/>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2"/>
        <w:gridCol w:w="1650"/>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2" w:type="dxa"/>
            <w:vAlign w:val="center"/>
          </w:tcPr>
          <w:p>
            <w:pPr>
              <w:jc w:val="center"/>
              <w:rPr>
                <w:rFonts w:hint="default" w:eastAsia="宋体"/>
                <w:color w:val="000000"/>
                <w:sz w:val="20"/>
                <w:szCs w:val="20"/>
                <w:lang w:val="en-US" w:eastAsia="zh-CN"/>
              </w:rPr>
            </w:pPr>
            <w:r>
              <w:rPr>
                <w:rFonts w:hint="eastAsia"/>
                <w:color w:val="000000"/>
                <w:sz w:val="20"/>
                <w:szCs w:val="20"/>
                <w:lang w:val="en-US" w:eastAsia="zh-CN"/>
              </w:rPr>
              <w:t>NO.</w:t>
            </w:r>
          </w:p>
        </w:tc>
        <w:tc>
          <w:tcPr>
            <w:tcW w:w="1650" w:type="dxa"/>
            <w:vAlign w:val="center"/>
          </w:tcPr>
          <w:p>
            <w:pPr>
              <w:jc w:val="center"/>
              <w:rPr>
                <w:rFonts w:hint="default" w:eastAsia="宋体"/>
                <w:color w:val="000000"/>
                <w:sz w:val="20"/>
                <w:szCs w:val="20"/>
                <w:lang w:val="en-US" w:eastAsia="zh-CN"/>
              </w:rPr>
            </w:pPr>
            <w:r>
              <w:rPr>
                <w:rFonts w:hint="eastAsia"/>
                <w:color w:val="000000"/>
                <w:sz w:val="20"/>
                <w:szCs w:val="20"/>
                <w:lang w:val="en-US" w:eastAsia="zh-CN"/>
              </w:rPr>
              <w:t>Display</w:t>
            </w:r>
          </w:p>
        </w:tc>
        <w:tc>
          <w:tcPr>
            <w:tcW w:w="4845" w:type="dxa"/>
            <w:vAlign w:val="center"/>
          </w:tcPr>
          <w:p>
            <w:pPr>
              <w:jc w:val="center"/>
              <w:rPr>
                <w:rFonts w:hint="default" w:eastAsia="宋体"/>
                <w:color w:val="000000"/>
                <w:sz w:val="20"/>
                <w:szCs w:val="20"/>
                <w:lang w:val="en-US" w:eastAsia="zh-CN"/>
              </w:rPr>
            </w:pPr>
            <w:r>
              <w:rPr>
                <w:rFonts w:hint="eastAsia"/>
                <w:color w:val="000000"/>
                <w:sz w:val="20"/>
                <w:szCs w:val="20"/>
                <w:lang w:val="en-US" w:eastAsia="zh-CN"/>
              </w:rPr>
              <w:t>Function Instruction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2" w:type="dxa"/>
            <w:vAlign w:val="center"/>
          </w:tcPr>
          <w:p>
            <w:pPr>
              <w:jc w:val="center"/>
              <w:rPr>
                <w:b/>
                <w:bCs/>
                <w:color w:val="000000"/>
                <w:sz w:val="18"/>
                <w:szCs w:val="18"/>
              </w:rPr>
            </w:pPr>
            <w:r>
              <w:rPr>
                <w:rFonts w:hint="eastAsia" w:ascii="宋体" w:hAnsi="宋体"/>
                <w:sz w:val="20"/>
                <w:szCs w:val="20"/>
              </w:rPr>
              <w:t>1</w:t>
            </w:r>
          </w:p>
        </w:tc>
        <w:tc>
          <w:tcPr>
            <w:tcW w:w="1650" w:type="dxa"/>
            <w:vAlign w:val="center"/>
          </w:tcPr>
          <w:p>
            <w:pPr>
              <w:jc w:val="center"/>
              <w:rPr>
                <w:b/>
                <w:bCs/>
                <w:color w:val="000000"/>
                <w:sz w:val="18"/>
                <w:szCs w:val="18"/>
              </w:rPr>
            </w:pPr>
            <w:r>
              <w:rPr>
                <w:rFonts w:hint="eastAsia" w:ascii="宋体" w:hAnsi="宋体"/>
                <w:sz w:val="18"/>
                <w:szCs w:val="18"/>
              </w:rPr>
              <w:t>A00</w:t>
            </w:r>
            <w:r>
              <w:rPr>
                <w:rFonts w:ascii="宋体" w:hAnsi="宋体"/>
                <w:sz w:val="18"/>
                <w:szCs w:val="18"/>
              </w:rPr>
              <w:t>1-A512</w:t>
            </w:r>
          </w:p>
        </w:tc>
        <w:tc>
          <w:tcPr>
            <w:tcW w:w="4845" w:type="dxa"/>
            <w:vAlign w:val="center"/>
          </w:tcPr>
          <w:p>
            <w:pPr>
              <w:jc w:val="center"/>
              <w:rPr>
                <w:b/>
                <w:bCs/>
                <w:color w:val="000000"/>
                <w:sz w:val="18"/>
                <w:szCs w:val="18"/>
              </w:rPr>
            </w:pPr>
            <w:r>
              <w:rPr>
                <w:rFonts w:hint="eastAsia"/>
              </w:rPr>
              <w:t>Console Mode 1 (Professional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2" w:type="dxa"/>
            <w:vAlign w:val="center"/>
          </w:tcPr>
          <w:p>
            <w:pPr>
              <w:jc w:val="center"/>
              <w:rPr>
                <w:rFonts w:ascii="宋体" w:hAnsi="宋体"/>
                <w:b/>
                <w:bCs/>
                <w:sz w:val="20"/>
                <w:szCs w:val="20"/>
              </w:rPr>
            </w:pPr>
            <w:r>
              <w:rPr>
                <w:rFonts w:hint="eastAsia" w:ascii="宋体" w:hAnsi="宋体"/>
                <w:sz w:val="20"/>
                <w:szCs w:val="20"/>
              </w:rPr>
              <w:t>2</w:t>
            </w:r>
          </w:p>
        </w:tc>
        <w:tc>
          <w:tcPr>
            <w:tcW w:w="1650" w:type="dxa"/>
            <w:vAlign w:val="center"/>
          </w:tcPr>
          <w:p>
            <w:pPr>
              <w:jc w:val="center"/>
              <w:rPr>
                <w:rFonts w:ascii="宋体" w:hAnsi="宋体"/>
                <w:b/>
                <w:bCs/>
                <w:sz w:val="18"/>
                <w:szCs w:val="18"/>
              </w:rPr>
            </w:pPr>
            <w:r>
              <w:rPr>
                <w:rFonts w:hint="eastAsia" w:ascii="宋体" w:hAnsi="宋体"/>
                <w:sz w:val="18"/>
                <w:szCs w:val="18"/>
              </w:rPr>
              <w:t>E001-E512</w:t>
            </w:r>
          </w:p>
        </w:tc>
        <w:tc>
          <w:tcPr>
            <w:tcW w:w="4845" w:type="dxa"/>
            <w:vAlign w:val="center"/>
          </w:tcPr>
          <w:p>
            <w:pPr>
              <w:jc w:val="center"/>
              <w:rPr>
                <w:rFonts w:ascii="宋体" w:hAnsi="宋体"/>
                <w:b/>
                <w:bCs/>
                <w:sz w:val="18"/>
                <w:szCs w:val="18"/>
              </w:rPr>
            </w:pPr>
            <w:r>
              <w:rPr>
                <w:rFonts w:hint="eastAsia"/>
              </w:rPr>
              <w:t>Console Mode 2 (Simple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2" w:type="dxa"/>
            <w:vAlign w:val="center"/>
          </w:tcPr>
          <w:p>
            <w:pPr>
              <w:jc w:val="center"/>
              <w:rPr>
                <w:b/>
                <w:bCs/>
                <w:color w:val="000000"/>
                <w:sz w:val="18"/>
                <w:szCs w:val="18"/>
              </w:rPr>
            </w:pPr>
            <w:r>
              <w:rPr>
                <w:rFonts w:hint="eastAsia" w:ascii="宋体" w:hAnsi="宋体"/>
                <w:sz w:val="20"/>
                <w:szCs w:val="20"/>
              </w:rPr>
              <w:t>3</w:t>
            </w:r>
          </w:p>
        </w:tc>
        <w:tc>
          <w:tcPr>
            <w:tcW w:w="1650" w:type="dxa"/>
            <w:vAlign w:val="center"/>
          </w:tcPr>
          <w:p>
            <w:pPr>
              <w:jc w:val="center"/>
              <w:rPr>
                <w:b/>
                <w:bCs/>
                <w:color w:val="000000"/>
                <w:sz w:val="18"/>
                <w:szCs w:val="18"/>
              </w:rPr>
            </w:pPr>
            <w:r>
              <w:rPr>
                <w:rFonts w:hint="eastAsia" w:ascii="宋体" w:hAnsi="宋体"/>
                <w:sz w:val="18"/>
                <w:szCs w:val="18"/>
              </w:rPr>
              <w:t>SE 1</w:t>
            </w:r>
          </w:p>
        </w:tc>
        <w:tc>
          <w:tcPr>
            <w:tcW w:w="4845" w:type="dxa"/>
            <w:vAlign w:val="center"/>
          </w:tcPr>
          <w:p>
            <w:pPr>
              <w:jc w:val="center"/>
              <w:rPr>
                <w:b/>
                <w:bCs/>
                <w:color w:val="000000"/>
                <w:sz w:val="18"/>
                <w:szCs w:val="18"/>
              </w:rPr>
            </w:pPr>
            <w:r>
              <w:rPr>
                <w:rFonts w:hint="eastAsia" w:ascii="宋体" w:hAnsi="宋体"/>
                <w:sz w:val="18"/>
                <w:szCs w:val="18"/>
              </w:rPr>
              <w:t>NO.1 Gallery, self-propelled mode, press the "Enter" key to enter the voice control mode ("▪" appears on the display)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2" w:type="dxa"/>
            <w:vAlign w:val="center"/>
          </w:tcPr>
          <w:p>
            <w:pPr>
              <w:jc w:val="center"/>
              <w:rPr>
                <w:b/>
                <w:bCs/>
                <w:color w:val="000000"/>
                <w:sz w:val="16"/>
                <w:szCs w:val="16"/>
              </w:rPr>
            </w:pPr>
            <w:r>
              <w:rPr>
                <w:rFonts w:hint="eastAsia" w:ascii="宋体" w:hAnsi="宋体"/>
                <w:sz w:val="20"/>
                <w:szCs w:val="20"/>
              </w:rPr>
              <w:t>4</w:t>
            </w:r>
          </w:p>
        </w:tc>
        <w:tc>
          <w:tcPr>
            <w:tcW w:w="1650" w:type="dxa"/>
            <w:vAlign w:val="center"/>
          </w:tcPr>
          <w:p>
            <w:pPr>
              <w:jc w:val="center"/>
              <w:rPr>
                <w:b/>
                <w:bCs/>
                <w:color w:val="000000"/>
                <w:sz w:val="18"/>
                <w:szCs w:val="18"/>
              </w:rPr>
            </w:pPr>
            <w:r>
              <w:rPr>
                <w:rFonts w:hint="eastAsia" w:ascii="宋体" w:hAnsi="宋体"/>
                <w:sz w:val="18"/>
                <w:szCs w:val="18"/>
              </w:rPr>
              <w:t>SE 2</w:t>
            </w:r>
          </w:p>
        </w:tc>
        <w:tc>
          <w:tcPr>
            <w:tcW w:w="4845" w:type="dxa"/>
            <w:vAlign w:val="center"/>
          </w:tcPr>
          <w:p>
            <w:pPr>
              <w:jc w:val="center"/>
              <w:rPr>
                <w:b/>
                <w:bCs/>
                <w:sz w:val="18"/>
                <w:szCs w:val="18"/>
              </w:rPr>
            </w:pPr>
            <w:r>
              <w:rPr>
                <w:rFonts w:hint="eastAsia" w:ascii="宋体" w:hAnsi="宋体"/>
                <w:sz w:val="18"/>
                <w:szCs w:val="18"/>
              </w:rPr>
              <w:t>NO.2 Gallery, self-propelled mode, press the "Enter" key to enter the voice control mode ("▪" appears on the display)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82" w:type="dxa"/>
            <w:vAlign w:val="center"/>
          </w:tcPr>
          <w:p>
            <w:pPr>
              <w:jc w:val="center"/>
              <w:rPr>
                <w:b/>
                <w:bCs/>
                <w:color w:val="000000"/>
                <w:sz w:val="16"/>
                <w:szCs w:val="16"/>
              </w:rPr>
            </w:pPr>
            <w:r>
              <w:rPr>
                <w:rFonts w:hint="eastAsia" w:ascii="宋体" w:hAnsi="宋体"/>
                <w:sz w:val="20"/>
                <w:szCs w:val="20"/>
              </w:rPr>
              <w:t>5</w:t>
            </w:r>
          </w:p>
        </w:tc>
        <w:tc>
          <w:tcPr>
            <w:tcW w:w="1650" w:type="dxa"/>
            <w:vAlign w:val="center"/>
          </w:tcPr>
          <w:p>
            <w:pPr>
              <w:jc w:val="center"/>
              <w:rPr>
                <w:b/>
                <w:bCs/>
                <w:sz w:val="18"/>
                <w:szCs w:val="18"/>
              </w:rPr>
            </w:pPr>
            <w:r>
              <w:rPr>
                <w:rFonts w:hint="eastAsia" w:ascii="宋体" w:hAnsi="宋体"/>
                <w:sz w:val="18"/>
                <w:szCs w:val="18"/>
              </w:rPr>
              <w:t>SE 3</w:t>
            </w:r>
          </w:p>
        </w:tc>
        <w:tc>
          <w:tcPr>
            <w:tcW w:w="4845" w:type="dxa"/>
            <w:vAlign w:val="center"/>
          </w:tcPr>
          <w:p>
            <w:pPr>
              <w:jc w:val="center"/>
              <w:rPr>
                <w:b/>
                <w:bCs/>
                <w:sz w:val="18"/>
                <w:szCs w:val="18"/>
              </w:rPr>
            </w:pPr>
            <w:r>
              <w:rPr>
                <w:rFonts w:hint="eastAsia" w:ascii="宋体" w:hAnsi="宋体"/>
                <w:sz w:val="18"/>
                <w:szCs w:val="18"/>
                <w:lang w:val="en-US" w:eastAsia="zh-CN"/>
              </w:rPr>
              <w:t>NO.3 Gallery, self-propelled mode, press the "Enter" key to enter the voice control mode ("▪" appears on the display)</w:t>
            </w:r>
          </w:p>
        </w:tc>
      </w:tr>
    </w:tbl>
    <w:p>
      <w:pPr>
        <w:rPr>
          <w:rFonts w:hint="eastAsia"/>
          <w:b/>
          <w:bCs/>
          <w:sz w:val="20"/>
          <w:szCs w:val="22"/>
        </w:rPr>
      </w:pPr>
      <w:r>
        <w:rPr>
          <w:rFonts w:hint="eastAsia"/>
          <w:sz w:val="20"/>
          <w:szCs w:val="22"/>
        </w:rPr>
        <w:t xml:space="preserve">● </w:t>
      </w:r>
      <w:r>
        <w:rPr>
          <w:rFonts w:hint="eastAsia"/>
          <w:b/>
          <w:bCs/>
          <w:sz w:val="22"/>
          <w:szCs w:val="28"/>
        </w:rPr>
        <w:t>DMX</w:t>
      </w:r>
      <w:r>
        <w:rPr>
          <w:rFonts w:hint="eastAsia"/>
          <w:b/>
          <w:bCs/>
          <w:sz w:val="22"/>
          <w:szCs w:val="28"/>
          <w:lang w:val="en-US" w:eastAsia="zh-CN"/>
        </w:rPr>
        <w:t xml:space="preserve"> Channel Function</w:t>
      </w:r>
      <w:r>
        <w:rPr>
          <w:rFonts w:hint="eastAsia"/>
          <w:b/>
          <w:sz w:val="24"/>
        </w:rPr>
        <w:t>：</w:t>
      </w:r>
      <w:r>
        <w:rPr>
          <w:rFonts w:hint="eastAsia"/>
          <w:bCs/>
        </w:rPr>
        <w:t>This product adopts standard DMX-512 signal, with a total of 6/34 control channels. The specific control contents are as follows:</w:t>
      </w:r>
    </w:p>
    <w:tbl>
      <w:tblPr>
        <w:tblStyle w:val="7"/>
        <w:tblW w:w="7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9"/>
        <w:gridCol w:w="2915"/>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Channel</w:t>
            </w:r>
          </w:p>
        </w:tc>
        <w:tc>
          <w:tcPr>
            <w:tcW w:w="2915"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sz w:val="20"/>
                <w:szCs w:val="20"/>
              </w:rPr>
              <w:t>6CH</w:t>
            </w:r>
            <w:r>
              <w:rPr>
                <w:rFonts w:hint="eastAsia" w:asciiTheme="minorEastAsia" w:hAnsiTheme="minorEastAsia" w:eastAsiaTheme="minorEastAsia" w:cstheme="minorEastAsia"/>
                <w:sz w:val="20"/>
                <w:szCs w:val="20"/>
                <w:lang w:val="en-US" w:eastAsia="zh-CN"/>
              </w:rPr>
              <w:t xml:space="preserve"> Channel mode</w:t>
            </w:r>
            <w:r>
              <w:rPr>
                <w:rFonts w:hint="eastAsia" w:asciiTheme="minorEastAsia" w:hAnsiTheme="minorEastAsia" w:eastAsiaTheme="minorEastAsia" w:cstheme="minorEastAsia"/>
                <w:sz w:val="20"/>
                <w:szCs w:val="20"/>
              </w:rPr>
              <w:t>（E001）</w:t>
            </w:r>
          </w:p>
        </w:tc>
        <w:tc>
          <w:tcPr>
            <w:tcW w:w="4060" w:type="dxa"/>
            <w:vAlign w:val="center"/>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34CH</w:t>
            </w:r>
            <w:r>
              <w:rPr>
                <w:rFonts w:hint="eastAsia" w:asciiTheme="minorEastAsia" w:hAnsiTheme="minorEastAsia" w:eastAsiaTheme="minorEastAsia" w:cstheme="minorEastAsia"/>
                <w:sz w:val="20"/>
                <w:szCs w:val="20"/>
                <w:lang w:val="en-US" w:eastAsia="zh-CN"/>
              </w:rPr>
              <w:t xml:space="preserve"> Channel mode</w:t>
            </w:r>
            <w:r>
              <w:rPr>
                <w:rFonts w:hint="eastAsia" w:asciiTheme="minorEastAsia" w:hAnsiTheme="minorEastAsia" w:eastAsiaTheme="minorEastAsia" w:cstheme="minorEastAsia"/>
                <w:sz w:val="20"/>
                <w:szCs w:val="20"/>
              </w:rPr>
              <w:t>（A001）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sz w:val="20"/>
                <w:szCs w:val="20"/>
              </w:rPr>
              <w:t>CH1</w:t>
            </w:r>
          </w:p>
        </w:tc>
        <w:tc>
          <w:tcPr>
            <w:tcW w:w="2915" w:type="dxa"/>
            <w:vAlign w:val="center"/>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0：Turn off the lights；</w:t>
            </w:r>
          </w:p>
          <w:p>
            <w:pPr>
              <w:jc w:val="center"/>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1-255</w:t>
            </w:r>
            <w:r>
              <w:rPr>
                <w:rFonts w:hint="eastAsia" w:asciiTheme="minorEastAsia" w:hAnsiTheme="minorEastAsia" w:eastAsiaTheme="minorEastAsia" w:cstheme="minorEastAsia"/>
                <w:sz w:val="20"/>
                <w:szCs w:val="20"/>
                <w:lang w:val="en-US" w:eastAsia="zh-CN"/>
              </w:rPr>
              <w:t xml:space="preserve"> Auto mode</w:t>
            </w:r>
          </w:p>
        </w:tc>
        <w:tc>
          <w:tcPr>
            <w:tcW w:w="4060" w:type="dxa"/>
            <w:vAlign w:val="center"/>
          </w:tcPr>
          <w:p>
            <w:pPr>
              <w:widowControl/>
              <w:jc w:val="center"/>
              <w:textAlignment w:val="bottom"/>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rPr>
              <w:t>0：</w:t>
            </w:r>
            <w:r>
              <w:rPr>
                <w:rFonts w:hint="eastAsia" w:asciiTheme="minorEastAsia" w:hAnsiTheme="minorEastAsia" w:eastAsiaTheme="minorEastAsia" w:cstheme="minorEastAsia"/>
                <w:sz w:val="20"/>
                <w:szCs w:val="20"/>
              </w:rPr>
              <w:t>Turn off the lights</w:t>
            </w:r>
            <w:r>
              <w:rPr>
                <w:rStyle w:val="13"/>
                <w:rFonts w:hint="default" w:asciiTheme="minorEastAsia" w:hAnsiTheme="minorEastAsia" w:eastAsiaTheme="minorEastAsia" w:cstheme="minorEastAsia"/>
                <w:sz w:val="20"/>
                <w:szCs w:val="20"/>
              </w:rPr>
              <w:t>；</w:t>
            </w:r>
            <w:r>
              <w:rPr>
                <w:rFonts w:hint="eastAsia" w:asciiTheme="minorEastAsia" w:hAnsiTheme="minorEastAsia" w:eastAsiaTheme="minorEastAsia" w:cstheme="minorEastAsia"/>
                <w:color w:val="000000"/>
                <w:kern w:val="0"/>
                <w:sz w:val="20"/>
                <w:szCs w:val="20"/>
              </w:rPr>
              <w:t>1-99：</w:t>
            </w:r>
            <w:r>
              <w:rPr>
                <w:rStyle w:val="13"/>
                <w:rFonts w:hint="eastAsia" w:asciiTheme="minorEastAsia" w:hAnsiTheme="minorEastAsia" w:eastAsiaTheme="minorEastAsia" w:cstheme="minorEastAsia"/>
                <w:sz w:val="20"/>
                <w:szCs w:val="20"/>
                <w:lang w:val="en-US" w:eastAsia="zh-CN"/>
              </w:rPr>
              <w:t>auto</w:t>
            </w:r>
            <w:r>
              <w:rPr>
                <w:rStyle w:val="13"/>
                <w:rFonts w:hint="default" w:asciiTheme="minorEastAsia" w:hAnsiTheme="minorEastAsia" w:eastAsiaTheme="minorEastAsia" w:cstheme="minorEastAsia"/>
                <w:sz w:val="20"/>
                <w:szCs w:val="20"/>
              </w:rPr>
              <w:t>；</w:t>
            </w:r>
            <w:r>
              <w:rPr>
                <w:rFonts w:hint="eastAsia" w:asciiTheme="minorEastAsia" w:hAnsiTheme="minorEastAsia" w:eastAsiaTheme="minorEastAsia" w:cstheme="minorEastAsia"/>
                <w:color w:val="000000"/>
                <w:kern w:val="0"/>
                <w:sz w:val="20"/>
                <w:szCs w:val="20"/>
              </w:rPr>
              <w:t>100-199：</w:t>
            </w:r>
            <w:r>
              <w:rPr>
                <w:rStyle w:val="13"/>
                <w:rFonts w:hint="eastAsia" w:asciiTheme="minorEastAsia" w:hAnsiTheme="minorEastAsia" w:eastAsiaTheme="minorEastAsia" w:cstheme="minorEastAsia"/>
                <w:sz w:val="20"/>
                <w:szCs w:val="20"/>
                <w:lang w:val="en-US" w:eastAsia="zh-CN"/>
              </w:rPr>
              <w:t>sound control</w:t>
            </w:r>
            <w:r>
              <w:rPr>
                <w:rStyle w:val="13"/>
                <w:rFonts w:hint="default" w:asciiTheme="minorEastAsia" w:hAnsiTheme="minorEastAsia" w:eastAsiaTheme="minorEastAsia" w:cstheme="minorEastAsia"/>
                <w:sz w:val="20"/>
                <w:szCs w:val="20"/>
              </w:rPr>
              <w:t>；</w:t>
            </w:r>
          </w:p>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rPr>
              <w:t>200-254：</w:t>
            </w:r>
            <w:r>
              <w:rPr>
                <w:rStyle w:val="13"/>
                <w:rFonts w:hint="eastAsia" w:asciiTheme="minorEastAsia" w:hAnsiTheme="minorEastAsia" w:eastAsiaTheme="minorEastAsia" w:cstheme="minorEastAsia"/>
                <w:sz w:val="20"/>
                <w:szCs w:val="20"/>
                <w:lang w:val="en-US" w:eastAsia="zh-CN"/>
              </w:rPr>
              <w:t>keep</w:t>
            </w:r>
            <w:r>
              <w:rPr>
                <w:rStyle w:val="13"/>
                <w:rFonts w:hint="default" w:asciiTheme="minorEastAsia" w:hAnsiTheme="minorEastAsia" w:eastAsiaTheme="minorEastAsia" w:cstheme="minorEastAsia"/>
                <w:sz w:val="20"/>
                <w:szCs w:val="20"/>
              </w:rPr>
              <w:t>；</w:t>
            </w:r>
            <w:r>
              <w:rPr>
                <w:rFonts w:hint="eastAsia" w:asciiTheme="minorEastAsia" w:hAnsiTheme="minorEastAsia" w:eastAsiaTheme="minorEastAsia" w:cstheme="minorEastAsia"/>
                <w:color w:val="000000"/>
                <w:kern w:val="0"/>
                <w:sz w:val="20"/>
                <w:szCs w:val="20"/>
              </w:rPr>
              <w:t>255：</w:t>
            </w:r>
            <w:r>
              <w:rPr>
                <w:rStyle w:val="13"/>
                <w:rFonts w:hint="default" w:asciiTheme="minorEastAsia" w:hAnsiTheme="minorEastAsia" w:eastAsiaTheme="minorEastAsia" w:cstheme="minorEastAsia"/>
                <w:sz w:val="20"/>
                <w:szCs w:val="20"/>
              </w:rPr>
              <w:t>Pattern A turns off the light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sz w:val="20"/>
                <w:szCs w:val="20"/>
              </w:rPr>
              <w:t>CH2</w:t>
            </w:r>
          </w:p>
        </w:tc>
        <w:tc>
          <w:tcPr>
            <w:tcW w:w="2915" w:type="dxa"/>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0-127: Self-propelled selection of dynamic gallery No. 1;</w:t>
            </w:r>
          </w:p>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128-255: No. 2 dynamic gallery voice control mode</w:t>
            </w:r>
          </w:p>
        </w:tc>
        <w:tc>
          <w:tcPr>
            <w:tcW w:w="4060" w:type="dxa"/>
            <w:vAlign w:val="center"/>
          </w:tcPr>
          <w:p>
            <w:pPr>
              <w:widowControl/>
              <w:jc w:val="center"/>
              <w:textAlignment w:val="bottom"/>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Out-of-bounds mode and pattern size (the larger the value in the segment, the smaller the pattern): 0-49: out-of-bounds crossing; 50-99: out-of-bounds retracement</w:t>
            </w:r>
          </w:p>
          <w:p>
            <w:pPr>
              <w:widowControl/>
              <w:jc w:val="center"/>
              <w:textAlignment w:val="bottom"/>
              <w:rPr>
                <w:rFonts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rPr>
              <w:t>100-149: Out-of-boundary blanking; 150-199: Out-of-boundary blanking (the larger the value in the segment, the larger the pattern); 200-255: 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CH3</w:t>
            </w:r>
          </w:p>
        </w:tc>
        <w:tc>
          <w:tcPr>
            <w:tcW w:w="2915" w:type="dxa"/>
            <w:vAlign w:val="center"/>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240-255: No. 3 dynamic gallery self-propelled</w:t>
            </w:r>
          </w:p>
        </w:tc>
        <w:tc>
          <w:tcPr>
            <w:tcW w:w="4060" w:type="dxa"/>
            <w:vAlign w:val="center"/>
          </w:tcPr>
          <w:p>
            <w:pPr>
              <w:widowControl/>
              <w:jc w:val="center"/>
              <w:textAlignment w:val="bottom"/>
              <w:rPr>
                <w:rFonts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rPr>
              <w:t>Gallery selection: 0-239: Gallery 1; 240-255: Gallery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CH4</w:t>
            </w:r>
          </w:p>
        </w:tc>
        <w:tc>
          <w:tcPr>
            <w:tcW w:w="2915" w:type="dxa"/>
            <w:vAlign w:val="center"/>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1-255: No. 4 dynamic pattern group library selection</w:t>
            </w:r>
          </w:p>
        </w:tc>
        <w:tc>
          <w:tcPr>
            <w:tcW w:w="4060" w:type="dxa"/>
            <w:vAlign w:val="center"/>
          </w:tcPr>
          <w:p>
            <w:pPr>
              <w:widowControl/>
              <w:jc w:val="center"/>
              <w:textAlignment w:val="bottom"/>
              <w:rPr>
                <w:rFonts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rPr>
              <w:t>Pattern selection: each value plays a pattern, when the value is greater than the number of patterns, it is the last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sz w:val="20"/>
                <w:szCs w:val="20"/>
              </w:rPr>
              <w:t>CH5</w:t>
            </w:r>
          </w:p>
        </w:tc>
        <w:tc>
          <w:tcPr>
            <w:tcW w:w="2915"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sz w:val="20"/>
                <w:szCs w:val="20"/>
              </w:rPr>
              <w:t>0-31: color pattern; 32-255 pattern 7 kinds of monochrome options</w:t>
            </w:r>
          </w:p>
        </w:tc>
        <w:tc>
          <w:tcPr>
            <w:tcW w:w="4060" w:type="dxa"/>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Pattern zoom (the greater the value in the segment, the faster the speed):</w:t>
            </w: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0-127: static size; 128-159: dynamic zoom</w:t>
            </w: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160-191: dynamic reduction; 192-223: dynamic zoom</w:t>
            </w:r>
          </w:p>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224-255: Dynamic flip 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CH6</w:t>
            </w:r>
          </w:p>
        </w:tc>
        <w:tc>
          <w:tcPr>
            <w:tcW w:w="2915"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1-255 speed adjustment (from slow to fast)</w:t>
            </w:r>
          </w:p>
        </w:tc>
        <w:tc>
          <w:tcPr>
            <w:tcW w:w="4060" w:type="dxa"/>
            <w:vAlign w:val="center"/>
          </w:tcPr>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Pattern rotation (the greater the value in the segment, the faster the speed):</w:t>
            </w:r>
          </w:p>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0-127: static rotation; 128-159: dynamic 2 weeks forward and reverse</w:t>
            </w:r>
          </w:p>
          <w:p>
            <w:pPr>
              <w:widowControl/>
              <w:jc w:val="center"/>
              <w:textAlignment w:val="bottom"/>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160-191: dynamic 1 week positive and negative reversal; 192-223: dynamic forward turn; 224-255: dynamic reverse turn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CH7</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Horizontal movement (the greater the value in the segment, the faster the speed):</w:t>
            </w:r>
          </w:p>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0-127: Static translation; 128-159: Dynamically push up the wave</w:t>
            </w:r>
          </w:p>
          <w:p>
            <w:pPr>
              <w:widowControl/>
              <w:jc w:val="center"/>
              <w:textAlignment w:val="bottom"/>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160-191: Dynamically push down the wave; 192-223: Dynamically move left; 224-255: Dynamically move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CH8</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Vertical movement (the greater the value in the segment, the faster the speed):</w:t>
            </w:r>
          </w:p>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0-127: static vertical shift; 128-159: dynamic right push distortion</w:t>
            </w:r>
          </w:p>
          <w:p>
            <w:pPr>
              <w:widowControl/>
              <w:jc w:val="center"/>
              <w:textAlignment w:val="bottom"/>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160-191: dynamic left push distortion; 192-223: dynamic downward movement; 224-255: dynamic upward movement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CH9</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Y axis flip (the greater the value in the segment, the faster the speed):</w:t>
            </w:r>
          </w:p>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0-127: static flip; 128-159: dynamic push-up distortion</w:t>
            </w:r>
          </w:p>
          <w:p>
            <w:pPr>
              <w:widowControl/>
              <w:jc w:val="center"/>
              <w:textAlignment w:val="bottom"/>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160-191: Dynamic push-down distortion; 192-223: Dynamic positive flip; 224-255: Dynamic reverse flip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CH10</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X axis flip (the greater the value in the segment, the faster the speed):</w:t>
            </w: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0-127: static flip; 128-159: dynamic right push distortion</w:t>
            </w:r>
          </w:p>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160-191: Dynamic left push distortion; 192-223: Dynamic positive flip; 224-255: Dynamic reverse flip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CH11</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Forced color setting: 0: primary color; 1-255: change color every n points</w:t>
            </w:r>
          </w:p>
          <w:p>
            <w:pPr>
              <w:jc w:val="center"/>
              <w:rPr>
                <w:rFonts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CH12</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widowControl/>
              <w:jc w:val="center"/>
              <w:textAlignment w:val="bottom"/>
              <w:rPr>
                <w:rFonts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sz w:val="20"/>
                <w:szCs w:val="20"/>
              </w:rPr>
              <w:t>Color change (the greater the value in the segment, the faster the speed): 0-7: primary color / 8-15: red / 16-23: yellow / 24-31: green / 32-39: indigo / 40-47: blue / 48-55: purple / 65-63: white</w:t>
            </w:r>
          </w:p>
          <w:p>
            <w:pPr>
              <w:widowControl/>
              <w:jc w:val="center"/>
              <w:textAlignment w:val="bottom"/>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64-95: full-color red, green and blue discoloration</w:t>
            </w:r>
          </w:p>
          <w:p>
            <w:pPr>
              <w:widowControl/>
              <w:jc w:val="center"/>
              <w:textAlignment w:val="bottom"/>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96-127: full picture yellow indigo change color; 128-159: full picture seven color change; 160-191: colorful change color</w:t>
            </w:r>
          </w:p>
          <w:p>
            <w:pPr>
              <w:widowControl/>
              <w:jc w:val="center"/>
              <w:textAlignment w:val="bottom"/>
              <w:rPr>
                <w:rFonts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rPr>
              <w:t>192-223: roaming colors; 224-255: reverse roaming colors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CH13</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Node brightness:</w:t>
            </w:r>
          </w:p>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0-63: normal blanking; 64-127: display broken pen</w:t>
            </w:r>
          </w:p>
          <w:p>
            <w:pPr>
              <w:widowControl/>
              <w:jc w:val="center"/>
              <w:textAlignment w:val="bottom"/>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128-159: display retrace line; 224-255: 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CH14</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Node expansion: 0-255: expansion points (when CH15 &lt;= 127)</w:t>
            </w:r>
          </w:p>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0-255: Delay after full expansion (when CH15&gt; = 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CH15</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Gradual drawing (the greater the value in the segment, the faster the speed):</w:t>
            </w: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0-63: Forward manual deployment (the amount of deployment is determined by CH14)</w:t>
            </w: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64-127: reverse manual deployment (the amount of deployment is determined by CH14)</w:t>
            </w: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128-159: Dynamic Gradient Effect A; 160-191: Dynamic Gradient Effect B; 192-223: Dynamic Gradient Effect C</w:t>
            </w:r>
          </w:p>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224-255: Dynamic gradual drawing effect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CH16</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Distortion: 0-255: adjust the distortion of various distortion effects, the larger the value, the smaller the distortion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CH17</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Filter selection (the larger the value in the segment, the smaller the frame): 0-19: filter 1 20-39: filter 2 / 40-59: filter 3 ... 240-255: filter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CH18</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0: turn off the light; 1-99: self-propelled; 100-199: voice control;</w:t>
            </w:r>
          </w:p>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rPr>
              <w:t>200-254: reserved; 255: pattern B 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CH19</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Out-of-bounds mode and pattern B size (the larger the value in the segment, the smaller the pattern): 0-49: out-of-bounds crossing; 50-99: out-of-bounds retracement</w:t>
            </w:r>
          </w:p>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rPr>
              <w:t>100-149: Out-of-boundary blanking; 150-199: The greater the value in the out-of-boundary blanking section, the larger the pattern); 200-255: 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CH20</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(No function) 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CH21</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kern w:val="0"/>
                <w:sz w:val="20"/>
                <w:szCs w:val="20"/>
              </w:rPr>
              <w:t>B pattern selection: each value plays a pattern, when the value is greater than the number of patterns, it is the last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CH22</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B pattern zoom (the greater the value in the segment, the faster the speed):</w:t>
            </w: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0-127: static size; 128-159: dynamic zoom</w:t>
            </w: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160-191: dynamic reduction; 192-223: dynamic zoom</w:t>
            </w:r>
          </w:p>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224-255: Dynamic flip zoom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CH23</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B pattern rotation (the greater the value in the segment, the faster the speed):</w:t>
            </w:r>
          </w:p>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0-127: static rotation; 128-159: dynamic 2 weeks forward and reverse</w:t>
            </w:r>
          </w:p>
          <w:p>
            <w:pPr>
              <w:widowControl/>
              <w:jc w:val="center"/>
              <w:textAlignment w:val="bottom"/>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160-191: dynamic 1 week positive and negative reversal; 192-223: dynamic forward turn; 224-255: dynamic reverse turn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CH24</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Horizontal movement (the greater the value in the segment, the faster the speed):</w:t>
            </w:r>
          </w:p>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0-127: Static translation; 128-159: Dynamically push up the wave</w:t>
            </w:r>
          </w:p>
          <w:p>
            <w:pPr>
              <w:widowControl/>
              <w:jc w:val="center"/>
              <w:textAlignment w:val="bottom"/>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160-191: Dynamically push down the wave; 192-223: Dynamically move left; 224-255: Dynamically move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CH25</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Vertical movement (the greater the value in the segment, the faster the speed):</w:t>
            </w:r>
          </w:p>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0-127: static vertical shift; 128-159: dynamic right push distortion</w:t>
            </w:r>
          </w:p>
          <w:p>
            <w:pPr>
              <w:widowControl/>
              <w:jc w:val="center"/>
              <w:textAlignment w:val="bottom"/>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160-191: dynamic left push distortion; 192-223: dynamic downward movement; 224-255: dynamic upward movement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CH26</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Y axis flip (the greater the value in the segment, the faster the speed):</w:t>
            </w:r>
          </w:p>
          <w:p>
            <w:pPr>
              <w:widowControl/>
              <w:jc w:val="center"/>
              <w:textAlignment w:val="bottom"/>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0-127: static flip; 128-159: dynamic push-up distortion</w:t>
            </w:r>
          </w:p>
          <w:p>
            <w:pPr>
              <w:widowControl/>
              <w:jc w:val="center"/>
              <w:textAlignment w:val="bottom"/>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160-191: Dynamic push-down distortion; 192-223: Dynamic positive flip; 224-255: Dynamic reverse flip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CH27</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X axis flip (the greater the value in the segment, the faster the speed):</w:t>
            </w: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0-127: static flip; 128-159: dynamic right push distortion</w:t>
            </w:r>
          </w:p>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160-191: Dynamic left push distortion; 192-223: Dynamic positive flip; 224-255: Dynamic reverse flip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CH28</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Forced color setting: 0: primary color; 1-255: change color every n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CH29</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Color change (the greater the value in the segment, the faster the speed): 0-7: primary color / 8-15: red / 16-23: yellow / 24-31: green / 32-39: indigo / 40-47: blue / 48-55: purple / 65-63: white</w:t>
            </w: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64-95: full-color red, green and blue discoloration</w:t>
            </w: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96-127: full picture yellow indigo change color; 128-159: full picture seven color change; 160-191: colorful change color</w:t>
            </w:r>
          </w:p>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192-223: roaming colors; 224-255: reverse roaming colors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CH30</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Node brightness:</w:t>
            </w: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0-63: normal blanking; 64-127: display broken pen</w:t>
            </w:r>
          </w:p>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128-159: display retrace line; 224-255: 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CH31</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Node expansion: 0-255: expansion points (when CH32 &lt;= 127)</w:t>
            </w:r>
          </w:p>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0-255: Delay after full expansion (when CH32&gt; = 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CH32</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Gradual drawing (the greater the value in the segment, the faster the speed):</w:t>
            </w: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0-63: Forward manual deployment (the amount of deployment is determined by CH14)</w:t>
            </w: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64-127: reverse manual deployment (the amount of deployment is determined by CH14)</w:t>
            </w:r>
          </w:p>
          <w:p>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128-159: Dynamic gradual drawing effect A; 160-191: Dynamic gradual drawing effect B192-223: Dynamic gradual drawing effect C</w:t>
            </w:r>
          </w:p>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224-255: Dynamic gradual drawing effect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CH33</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Distortion: 0-255: adjust the distortion of various distortion effects, the larger the value, the smaller the distortion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9" w:type="dxa"/>
            <w:vAlign w:val="center"/>
          </w:tcPr>
          <w:p>
            <w:pPr>
              <w:jc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 w:val="20"/>
                <w:szCs w:val="20"/>
              </w:rPr>
              <w:t>CH34</w:t>
            </w:r>
          </w:p>
        </w:tc>
        <w:tc>
          <w:tcPr>
            <w:tcW w:w="2915" w:type="dxa"/>
            <w:vAlign w:val="center"/>
          </w:tcPr>
          <w:p>
            <w:pPr>
              <w:jc w:val="center"/>
              <w:rPr>
                <w:rFonts w:asciiTheme="minorEastAsia" w:hAnsiTheme="minorEastAsia" w:eastAsiaTheme="minorEastAsia" w:cstheme="minorEastAsia"/>
                <w:color w:val="000000"/>
                <w:sz w:val="20"/>
                <w:szCs w:val="20"/>
              </w:rPr>
            </w:pPr>
          </w:p>
        </w:tc>
        <w:tc>
          <w:tcPr>
            <w:tcW w:w="4060" w:type="dxa"/>
            <w:vAlign w:val="center"/>
          </w:tcPr>
          <w:p>
            <w:pPr>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Filter selection (the larger the value in the segment, the smaller the frame): 0-19: frame size 20-255: reserved</w:t>
            </w:r>
          </w:p>
        </w:tc>
      </w:tr>
    </w:tbl>
    <w:p>
      <w:pPr>
        <w:ind w:firstLine="602" w:firstLineChars="300"/>
        <w:rPr>
          <w:rFonts w:hint="eastAsia"/>
          <w:b/>
          <w:bCs/>
          <w:sz w:val="20"/>
          <w:szCs w:val="22"/>
        </w:rPr>
      </w:pPr>
      <w:r>
        <w:rPr>
          <w:rFonts w:hint="eastAsia"/>
          <w:b/>
          <w:bCs/>
          <w:sz w:val="20"/>
          <w:szCs w:val="22"/>
        </w:rPr>
        <w:t>● Maintenance:</w:t>
      </w:r>
    </w:p>
    <w:p>
      <w:pPr>
        <w:ind w:firstLine="600" w:firstLineChars="300"/>
        <w:rPr>
          <w:rFonts w:hint="eastAsia"/>
          <w:sz w:val="20"/>
          <w:szCs w:val="22"/>
        </w:rPr>
      </w:pPr>
      <w:r>
        <w:rPr>
          <w:rFonts w:hint="eastAsia"/>
          <w:sz w:val="20"/>
          <w:szCs w:val="22"/>
        </w:rPr>
        <w:t>1. Try to prevent the artificial laying of dust, dirt and smoke oil even into the lamp body, use the environment to keep the laser performer as clean as possible;</w:t>
      </w:r>
    </w:p>
    <w:p>
      <w:pPr>
        <w:ind w:firstLine="600" w:firstLineChars="300"/>
        <w:rPr>
          <w:rFonts w:hint="eastAsia"/>
          <w:sz w:val="20"/>
          <w:szCs w:val="22"/>
        </w:rPr>
      </w:pPr>
      <w:r>
        <w:rPr>
          <w:rFonts w:hint="eastAsia"/>
          <w:sz w:val="20"/>
          <w:szCs w:val="22"/>
        </w:rPr>
        <w:t>2. Please use professional glass cleaner to clean the lens regularly every month to ensure the maximum laser output and extend the life of the light source.</w:t>
      </w:r>
    </w:p>
    <w:p>
      <w:pPr>
        <w:ind w:firstLine="600" w:firstLineChars="300"/>
        <w:rPr>
          <w:rFonts w:hint="eastAsia"/>
          <w:sz w:val="20"/>
          <w:szCs w:val="22"/>
        </w:rPr>
      </w:pPr>
      <w:r>
        <w:rPr>
          <w:rFonts w:hint="eastAsia"/>
          <w:sz w:val="20"/>
          <w:szCs w:val="22"/>
        </w:rPr>
        <w:t>3. Please do not keep your eyes on the semiconductor luminous body for a long time, so as not to damage your eyes.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水柱简体">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B3D5B"/>
    <w:rsid w:val="00166CEC"/>
    <w:rsid w:val="002A455A"/>
    <w:rsid w:val="0035187B"/>
    <w:rsid w:val="005B37E6"/>
    <w:rsid w:val="005C6030"/>
    <w:rsid w:val="007E6717"/>
    <w:rsid w:val="00804346"/>
    <w:rsid w:val="008A077C"/>
    <w:rsid w:val="008B3D5A"/>
    <w:rsid w:val="0095044B"/>
    <w:rsid w:val="009A126E"/>
    <w:rsid w:val="00A53EF0"/>
    <w:rsid w:val="00AF3041"/>
    <w:rsid w:val="00BD74E9"/>
    <w:rsid w:val="00BE1989"/>
    <w:rsid w:val="00C00393"/>
    <w:rsid w:val="00C02E33"/>
    <w:rsid w:val="00D44EEE"/>
    <w:rsid w:val="00DB3D5B"/>
    <w:rsid w:val="00DF298D"/>
    <w:rsid w:val="00E15874"/>
    <w:rsid w:val="00E25C00"/>
    <w:rsid w:val="00E33717"/>
    <w:rsid w:val="00EC2E79"/>
    <w:rsid w:val="00F6443D"/>
    <w:rsid w:val="00FC7222"/>
    <w:rsid w:val="02866B63"/>
    <w:rsid w:val="02C651BC"/>
    <w:rsid w:val="03971927"/>
    <w:rsid w:val="044278E5"/>
    <w:rsid w:val="05B179E5"/>
    <w:rsid w:val="09445220"/>
    <w:rsid w:val="09851113"/>
    <w:rsid w:val="09E92A78"/>
    <w:rsid w:val="0A3E73DA"/>
    <w:rsid w:val="0AFB7807"/>
    <w:rsid w:val="0B8E22F4"/>
    <w:rsid w:val="0BF867A2"/>
    <w:rsid w:val="0C2230EC"/>
    <w:rsid w:val="0C5F2468"/>
    <w:rsid w:val="0C7135FF"/>
    <w:rsid w:val="0D3A0835"/>
    <w:rsid w:val="0D6D6DE3"/>
    <w:rsid w:val="0E5C703C"/>
    <w:rsid w:val="0EDE0C88"/>
    <w:rsid w:val="0FB86E9E"/>
    <w:rsid w:val="0FEC76DD"/>
    <w:rsid w:val="10E95E21"/>
    <w:rsid w:val="11065A0B"/>
    <w:rsid w:val="114A54D2"/>
    <w:rsid w:val="12916906"/>
    <w:rsid w:val="14C46BF5"/>
    <w:rsid w:val="155045F4"/>
    <w:rsid w:val="1813196E"/>
    <w:rsid w:val="1952122F"/>
    <w:rsid w:val="1A70657B"/>
    <w:rsid w:val="1B447F97"/>
    <w:rsid w:val="1B4A5208"/>
    <w:rsid w:val="1BB30568"/>
    <w:rsid w:val="1BF463ED"/>
    <w:rsid w:val="1C511FA3"/>
    <w:rsid w:val="1F6908C4"/>
    <w:rsid w:val="208778D2"/>
    <w:rsid w:val="21FF0B03"/>
    <w:rsid w:val="239A243B"/>
    <w:rsid w:val="252138E2"/>
    <w:rsid w:val="25DB3B20"/>
    <w:rsid w:val="286A31B0"/>
    <w:rsid w:val="28A025CB"/>
    <w:rsid w:val="28D32812"/>
    <w:rsid w:val="2A042E7F"/>
    <w:rsid w:val="2C533F81"/>
    <w:rsid w:val="2CDE5920"/>
    <w:rsid w:val="2D867ADD"/>
    <w:rsid w:val="2F535489"/>
    <w:rsid w:val="30EA00AF"/>
    <w:rsid w:val="32882C19"/>
    <w:rsid w:val="328D55F2"/>
    <w:rsid w:val="329476B1"/>
    <w:rsid w:val="33F61738"/>
    <w:rsid w:val="36042650"/>
    <w:rsid w:val="36083492"/>
    <w:rsid w:val="39263D33"/>
    <w:rsid w:val="3AFA1A54"/>
    <w:rsid w:val="3C644949"/>
    <w:rsid w:val="3C7E2C6A"/>
    <w:rsid w:val="3CED4BB4"/>
    <w:rsid w:val="3EBE519C"/>
    <w:rsid w:val="3EF81438"/>
    <w:rsid w:val="3F1B0392"/>
    <w:rsid w:val="401272A4"/>
    <w:rsid w:val="409E2883"/>
    <w:rsid w:val="40BB7C59"/>
    <w:rsid w:val="41424DE6"/>
    <w:rsid w:val="41D81983"/>
    <w:rsid w:val="43C93C62"/>
    <w:rsid w:val="447C2069"/>
    <w:rsid w:val="46883FFA"/>
    <w:rsid w:val="485D0258"/>
    <w:rsid w:val="4C485B78"/>
    <w:rsid w:val="4D0842AF"/>
    <w:rsid w:val="50A14EDC"/>
    <w:rsid w:val="50EA02BD"/>
    <w:rsid w:val="51943F9E"/>
    <w:rsid w:val="51C97F29"/>
    <w:rsid w:val="53E02D56"/>
    <w:rsid w:val="54E42963"/>
    <w:rsid w:val="56303A4B"/>
    <w:rsid w:val="56B84F76"/>
    <w:rsid w:val="56CC1483"/>
    <w:rsid w:val="56D67AA6"/>
    <w:rsid w:val="56FC5560"/>
    <w:rsid w:val="57CC6730"/>
    <w:rsid w:val="58371002"/>
    <w:rsid w:val="584E1DB1"/>
    <w:rsid w:val="59D24675"/>
    <w:rsid w:val="5A0C14D1"/>
    <w:rsid w:val="5BBD0549"/>
    <w:rsid w:val="5DEC4D3B"/>
    <w:rsid w:val="5E6D0A72"/>
    <w:rsid w:val="5FEF3396"/>
    <w:rsid w:val="6024630B"/>
    <w:rsid w:val="611D44A4"/>
    <w:rsid w:val="625D7B3D"/>
    <w:rsid w:val="628A3FF6"/>
    <w:rsid w:val="62C66C6C"/>
    <w:rsid w:val="63107DF4"/>
    <w:rsid w:val="63E32AE3"/>
    <w:rsid w:val="65321848"/>
    <w:rsid w:val="67801060"/>
    <w:rsid w:val="67B66141"/>
    <w:rsid w:val="68142143"/>
    <w:rsid w:val="68BF4EF3"/>
    <w:rsid w:val="6A22420E"/>
    <w:rsid w:val="6BED118B"/>
    <w:rsid w:val="6E79036F"/>
    <w:rsid w:val="6F6136B5"/>
    <w:rsid w:val="709425A7"/>
    <w:rsid w:val="734C2AE9"/>
    <w:rsid w:val="74027AFF"/>
    <w:rsid w:val="743932A5"/>
    <w:rsid w:val="744B7E32"/>
    <w:rsid w:val="74674A59"/>
    <w:rsid w:val="75B31406"/>
    <w:rsid w:val="762C4E2A"/>
    <w:rsid w:val="76737794"/>
    <w:rsid w:val="780753B2"/>
    <w:rsid w:val="786536A2"/>
    <w:rsid w:val="78C46122"/>
    <w:rsid w:val="79CB41EF"/>
    <w:rsid w:val="7A7C694D"/>
    <w:rsid w:val="7AB24B27"/>
    <w:rsid w:val="7B7A2CDE"/>
    <w:rsid w:val="7C891697"/>
    <w:rsid w:val="7E5E44DE"/>
    <w:rsid w:val="7ECA7ED0"/>
    <w:rsid w:val="7F137100"/>
    <w:rsid w:val="7FB64C3B"/>
    <w:rsid w:val="7FD60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1"/>
    <w:qFormat/>
    <w:uiPriority w:val="0"/>
    <w:pPr>
      <w:keepNext/>
      <w:keepLines/>
      <w:spacing w:line="576" w:lineRule="auto"/>
      <w:outlineLvl w:val="0"/>
    </w:pPr>
    <w:rPr>
      <w:b/>
      <w:kern w:val="44"/>
      <w:sz w:val="44"/>
    </w:rPr>
  </w:style>
  <w:style w:type="paragraph" w:styleId="3">
    <w:name w:val="heading 2"/>
    <w:basedOn w:val="1"/>
    <w:next w:val="1"/>
    <w:link w:val="12"/>
    <w:unhideWhenUsed/>
    <w:qFormat/>
    <w:uiPriority w:val="0"/>
    <w:pPr>
      <w:keepNext/>
      <w:keepLines/>
      <w:spacing w:line="413" w:lineRule="auto"/>
      <w:outlineLvl w:val="1"/>
    </w:pPr>
    <w:rPr>
      <w:rFonts w:ascii="Arial" w:hAnsi="Arial" w:eastAsia="黑体"/>
      <w:b/>
      <w:sz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标题 1 Char"/>
    <w:link w:val="2"/>
    <w:qFormat/>
    <w:uiPriority w:val="0"/>
    <w:rPr>
      <w:b/>
      <w:kern w:val="44"/>
      <w:sz w:val="44"/>
    </w:rPr>
  </w:style>
  <w:style w:type="character" w:customStyle="1" w:styleId="12">
    <w:name w:val="标题 2 Char"/>
    <w:link w:val="3"/>
    <w:qFormat/>
    <w:uiPriority w:val="0"/>
    <w:rPr>
      <w:rFonts w:ascii="Arial" w:hAnsi="Arial" w:eastAsia="黑体"/>
      <w:b/>
      <w:sz w:val="32"/>
    </w:rPr>
  </w:style>
  <w:style w:type="character" w:customStyle="1" w:styleId="13">
    <w:name w:val="font11"/>
    <w:basedOn w:val="9"/>
    <w:qFormat/>
    <w:uiPriority w:val="0"/>
    <w:rPr>
      <w:rFonts w:hint="eastAsia" w:ascii="宋体" w:hAnsi="宋体" w:eastAsia="宋体" w:cs="宋体"/>
      <w:color w:val="000000"/>
      <w:sz w:val="24"/>
      <w:szCs w:val="24"/>
      <w:u w:val="none"/>
    </w:rPr>
  </w:style>
  <w:style w:type="character" w:customStyle="1" w:styleId="14">
    <w:name w:val="font01"/>
    <w:basedOn w:val="9"/>
    <w:qFormat/>
    <w:uiPriority w:val="0"/>
    <w:rPr>
      <w:rFonts w:hint="default" w:ascii="Times New Roman" w:hAnsi="Times New Roman" w:cs="Times New Roman"/>
      <w:color w:val="000000"/>
      <w:sz w:val="24"/>
      <w:szCs w:val="24"/>
      <w:u w:val="none"/>
    </w:rPr>
  </w:style>
  <w:style w:type="character" w:customStyle="1" w:styleId="15">
    <w:name w:val="批注框文本 Char"/>
    <w:basedOn w:val="9"/>
    <w:link w:val="4"/>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1"/>
    <customShpInfo spid="_x0000_s1042"/>
    <customShpInfo spid="_x0000_s1043"/>
    <customShpInfo spid="_x0000_s1044"/>
    <customShpInfo spid="_x0000_s1045"/>
    <customShpInfo spid="_x0000_s1046"/>
    <customShpInfo spid="_x0000_s1040"/>
    <customShpInfo spid="_x0000_s1047"/>
    <customShpInfo spid="_x0000_s1037"/>
    <customShpInfo spid="_x0000_s1036"/>
    <customShpInfo spid="_x0000_s1026"/>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584</Words>
  <Characters>3330</Characters>
  <Lines>27</Lines>
  <Paragraphs>7</Paragraphs>
  <TotalTime>1</TotalTime>
  <ScaleCrop>false</ScaleCrop>
  <LinksUpToDate>false</LinksUpToDate>
  <CharactersWithSpaces>3907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baoli</dc:creator>
  <cp:lastModifiedBy>Administrator</cp:lastModifiedBy>
  <cp:lastPrinted>2019-06-18T01:47:00Z</cp:lastPrinted>
  <dcterms:modified xsi:type="dcterms:W3CDTF">2021-03-01T09:05:45Z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